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3AD0049B" w:rsidR="00B22B58" w:rsidRPr="00D822AB" w:rsidRDefault="005A5BD9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 nákup pytlů na odpad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39AA4127" w:rsidR="00B22B58" w:rsidRPr="00CB5F85" w:rsidRDefault="00D97A7E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Centrální zadavatel</w:t>
            </w:r>
          </w:p>
        </w:tc>
        <w:tc>
          <w:tcPr>
            <w:tcW w:w="3633" w:type="pct"/>
          </w:tcPr>
          <w:p w14:paraId="08E62173" w14:textId="5CEB4ED2" w:rsidR="00B22B58" w:rsidRPr="00CB5F85" w:rsidRDefault="005A5BD9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5BD9">
              <w:rPr>
                <w:rFonts w:ascii="Arial" w:hAnsi="Arial" w:cs="Arial"/>
                <w:sz w:val="20"/>
                <w:szCs w:val="20"/>
              </w:rPr>
              <w:t>Centrum investic, rozvoje a inovací, IČO 71218840, se sídlem Soukenická 54/8, 500 03 Hradec Králové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A71B6" w:rsidR="00B22B58" w:rsidRPr="00CB5F85" w:rsidRDefault="005A5BD9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</w:t>
            </w:r>
            <w:r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>
              <w:rPr>
                <w:rFonts w:ascii="Arial" w:hAnsi="Arial" w:cs="Arial"/>
                <w:sz w:val="20"/>
                <w:szCs w:val="20"/>
              </w:rPr>
              <w:t>malého rozsahu na dodávky</w:t>
            </w:r>
          </w:p>
        </w:tc>
      </w:tr>
    </w:tbl>
    <w:p w14:paraId="464A8A98" w14:textId="77777777" w:rsidR="001E5CE3" w:rsidRDefault="001E5CE3" w:rsidP="001E5C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E5CE3" w14:paraId="6FB0A3B9" w14:textId="77777777" w:rsidTr="000E1D3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34B3C59B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1E5CE3" w14:paraId="2D51115D" w14:textId="77777777" w:rsidTr="000E1D36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85D6EF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69DD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5CE3" w14:paraId="13169D65" w14:textId="77777777" w:rsidTr="000E1D36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13DA9B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1A2B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E5CE3" w14:paraId="264F081F" w14:textId="77777777" w:rsidTr="000E1D36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A0E0E3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6351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– v případě, že dodavatel není plátcem daně z přidané hodnoty, uvede do tohoto pole tuto informaci]</w:t>
            </w:r>
          </w:p>
        </w:tc>
      </w:tr>
      <w:tr w:rsidR="001E5CE3" w14:paraId="329826AA" w14:textId="77777777" w:rsidTr="000E1D36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F7641B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274A" w14:textId="77777777" w:rsidR="001E5CE3" w:rsidRDefault="001E5C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37C89677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bez DPH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(za </w:t>
            </w:r>
            <w:r w:rsidR="005A5BD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2541297A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>
              <w:rPr>
                <w:rFonts w:ascii="Arial" w:hAnsi="Arial" w:cs="Arial"/>
                <w:sz w:val="20"/>
                <w:szCs w:val="20"/>
              </w:rPr>
              <w:br/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(za </w:t>
            </w:r>
            <w:r w:rsidR="005A5BD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4FE0E36B" w:rsidR="009F7FB5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  <w:r w:rsidR="00B22B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(za </w:t>
            </w:r>
            <w:r w:rsidR="005A5BD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1</w:t>
            </w:r>
            <w:r w:rsidR="00B22B58"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rok plnění)</w:t>
            </w:r>
          </w:p>
        </w:tc>
      </w:tr>
      <w:tr w:rsidR="009F7FB5" w:rsidRPr="001D5358" w14:paraId="3881D273" w14:textId="77777777" w:rsidTr="005A5BD9">
        <w:trPr>
          <w:trHeight w:val="964"/>
        </w:trPr>
        <w:tc>
          <w:tcPr>
            <w:tcW w:w="3070" w:type="dxa"/>
            <w:shd w:val="clear" w:color="auto" w:fill="auto"/>
            <w:vAlign w:val="center"/>
          </w:tcPr>
          <w:p w14:paraId="35A1389D" w14:textId="77777777" w:rsidR="009F7FB5" w:rsidRPr="005A5BD9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A5BD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FC0021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002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FC0021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002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6CE5FBC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 xml:space="preserve">Čestné prohlášení </w:t>
      </w:r>
      <w:r w:rsidR="001F1A25">
        <w:rPr>
          <w:rFonts w:ascii="Arial" w:hAnsi="Arial" w:cs="Arial"/>
          <w:b/>
          <w:bCs/>
          <w:sz w:val="24"/>
          <w:szCs w:val="32"/>
        </w:rPr>
        <w:t>o</w:t>
      </w:r>
      <w:r w:rsidR="002E3234">
        <w:rPr>
          <w:rFonts w:ascii="Arial" w:hAnsi="Arial" w:cs="Arial"/>
          <w:b/>
          <w:bCs/>
          <w:sz w:val="24"/>
          <w:szCs w:val="32"/>
        </w:rPr>
        <w:t xml:space="preserve"> kvalifikaci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539236BB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59238C">
        <w:rPr>
          <w:rFonts w:ascii="Arial" w:hAnsi="Arial" w:cs="Arial"/>
          <w:bCs/>
          <w:sz w:val="20"/>
          <w:szCs w:val="20"/>
        </w:rPr>
        <w:t>.</w:t>
      </w:r>
    </w:p>
    <w:p w14:paraId="37E89069" w14:textId="6244E8D4" w:rsidR="00B36958" w:rsidRDefault="00B36958" w:rsidP="00E5466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D6A43">
        <w:rPr>
          <w:rFonts w:ascii="Arial" w:hAnsi="Arial" w:cs="Arial"/>
          <w:b/>
          <w:sz w:val="20"/>
          <w:szCs w:val="20"/>
        </w:rPr>
        <w:t>Dodavatel k prokázání technické kvalifikace předkládá seznam významných dodávek dle požadavků zadavatele:</w:t>
      </w:r>
    </w:p>
    <w:p w14:paraId="0C0AB501" w14:textId="77777777" w:rsidR="003454B6" w:rsidRPr="00DD6A43" w:rsidRDefault="003454B6" w:rsidP="003454B6">
      <w:pPr>
        <w:pStyle w:val="Odstavecseseznamem"/>
        <w:autoSpaceDE w:val="0"/>
        <w:autoSpaceDN w:val="0"/>
        <w:adjustRightInd w:val="0"/>
        <w:spacing w:before="240" w:after="240"/>
        <w:ind w:left="357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8F78A8">
            <w:pPr>
              <w:spacing w:before="120"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8F78A8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39C614AB" w:rsidR="00B36958" w:rsidRPr="00E40339" w:rsidRDefault="00B36958" w:rsidP="008F78A8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454B6">
              <w:rPr>
                <w:rFonts w:ascii="Arial" w:hAnsi="Arial" w:cs="Arial"/>
                <w:b/>
                <w:bCs/>
                <w:sz w:val="20"/>
                <w:szCs w:val="20"/>
              </w:rPr>
              <w:t>élka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realizace dodávek</w:t>
            </w:r>
          </w:p>
          <w:p w14:paraId="121E7324" w14:textId="6D2ED0CA" w:rsidR="00B36958" w:rsidRDefault="00B36958" w:rsidP="008F78A8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</w:t>
            </w:r>
            <w:r w:rsidR="003454B6">
              <w:rPr>
                <w:rFonts w:ascii="Arial" w:hAnsi="Arial" w:cs="Arial"/>
                <w:bCs/>
                <w:sz w:val="18"/>
                <w:szCs w:val="20"/>
              </w:rPr>
              <w:t>počtu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 xml:space="preserve"> kalendářní</w:t>
            </w:r>
            <w:r w:rsidR="003454B6">
              <w:rPr>
                <w:rFonts w:ascii="Arial" w:hAnsi="Arial" w:cs="Arial"/>
                <w:bCs/>
                <w:sz w:val="18"/>
                <w:szCs w:val="20"/>
              </w:rPr>
              <w:t>ch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 xml:space="preserve"> měsíc</w:t>
            </w:r>
            <w:r w:rsidR="003454B6">
              <w:rPr>
                <w:rFonts w:ascii="Arial" w:hAnsi="Arial" w:cs="Arial"/>
                <w:bCs/>
                <w:sz w:val="18"/>
                <w:szCs w:val="20"/>
              </w:rPr>
              <w:t>ů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>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11BA4" w:rsidRPr="00E40339" w14:paraId="3CC26121" w14:textId="77777777" w:rsidTr="00C510BB">
        <w:tc>
          <w:tcPr>
            <w:tcW w:w="3686" w:type="dxa"/>
          </w:tcPr>
          <w:p w14:paraId="55DA6249" w14:textId="07F14620" w:rsidR="00311BA4" w:rsidRPr="00E40339" w:rsidRDefault="00311BA4" w:rsidP="008F78A8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 realizace dodávek </w:t>
            </w:r>
            <w:proofErr w:type="gramStart"/>
            <w:r w:rsidRPr="00311BA4">
              <w:rPr>
                <w:rFonts w:ascii="Arial" w:hAnsi="Arial" w:cs="Arial"/>
                <w:b/>
                <w:bCs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4785" w:type="dxa"/>
          </w:tcPr>
          <w:p w14:paraId="35F96C74" w14:textId="6B360F8E" w:rsidR="00311BA4" w:rsidRPr="00E40339" w:rsidRDefault="00311BA4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45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8F78A8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3F7E4B9D" w14:textId="77777777" w:rsidR="003454B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67A66325" w14:textId="77777777" w:rsidR="003454B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426ABD39" w14:textId="77777777" w:rsidR="003454B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161EF9A3" w14:textId="77777777" w:rsidR="003454B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E25B1FC" w14:textId="77777777" w:rsidR="003454B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D8559D7" w14:textId="77777777" w:rsidR="003645C4" w:rsidRDefault="003645C4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4E55B14" w14:textId="77777777" w:rsidR="003454B6" w:rsidRPr="00AF7066" w:rsidRDefault="003454B6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4A7A9BD4" w:rsidR="0032417F" w:rsidRDefault="0032417F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70C0"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3454B6" w:rsidRPr="00E40339" w14:paraId="5AD3FD38" w14:textId="77777777" w:rsidTr="00B83CD9">
        <w:tc>
          <w:tcPr>
            <w:tcW w:w="8471" w:type="dxa"/>
            <w:gridSpan w:val="2"/>
            <w:shd w:val="clear" w:color="auto" w:fill="000000" w:themeFill="text1"/>
          </w:tcPr>
          <w:p w14:paraId="74401E36" w14:textId="2CB93072" w:rsidR="003454B6" w:rsidRPr="00E40339" w:rsidRDefault="003454B6" w:rsidP="00B83CD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Významná dodávka č. 2</w:t>
            </w:r>
          </w:p>
        </w:tc>
      </w:tr>
      <w:tr w:rsidR="003454B6" w:rsidRPr="00E40339" w14:paraId="1A9728F9" w14:textId="77777777" w:rsidTr="00B83CD9">
        <w:tc>
          <w:tcPr>
            <w:tcW w:w="3686" w:type="dxa"/>
          </w:tcPr>
          <w:p w14:paraId="11A63413" w14:textId="77777777" w:rsidR="003454B6" w:rsidRPr="00E40339" w:rsidRDefault="003454B6" w:rsidP="00B83CD9">
            <w:pPr>
              <w:spacing w:before="120" w:after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30287181" w14:textId="77777777" w:rsidR="003454B6" w:rsidRPr="00E40339" w:rsidRDefault="003454B6" w:rsidP="00B83CD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54B6" w:rsidRPr="00E40339" w14:paraId="6E9BB36C" w14:textId="77777777" w:rsidTr="00B83CD9">
        <w:tc>
          <w:tcPr>
            <w:tcW w:w="3686" w:type="dxa"/>
          </w:tcPr>
          <w:p w14:paraId="340B9A65" w14:textId="77777777" w:rsidR="003454B6" w:rsidRPr="0032417F" w:rsidRDefault="003454B6" w:rsidP="00B83CD9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3C2EE889" w14:textId="77777777" w:rsidR="003454B6" w:rsidRPr="00E40339" w:rsidRDefault="003454B6" w:rsidP="00B83CD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54B6" w:rsidRPr="00E40339" w14:paraId="02BC2A4A" w14:textId="77777777" w:rsidTr="00B83CD9">
        <w:tc>
          <w:tcPr>
            <w:tcW w:w="3686" w:type="dxa"/>
          </w:tcPr>
          <w:p w14:paraId="663F2666" w14:textId="0082C374" w:rsidR="003454B6" w:rsidRPr="00E40339" w:rsidRDefault="003454B6" w:rsidP="00B83CD9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élka realizace dodávek</w:t>
            </w:r>
          </w:p>
          <w:p w14:paraId="1FB1141D" w14:textId="7E97650E" w:rsidR="003454B6" w:rsidRDefault="003454B6" w:rsidP="00B83CD9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</w:t>
            </w:r>
            <w:r>
              <w:rPr>
                <w:rFonts w:ascii="Arial" w:hAnsi="Arial" w:cs="Arial"/>
                <w:bCs/>
                <w:sz w:val="18"/>
                <w:szCs w:val="20"/>
              </w:rPr>
              <w:t>počtu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 xml:space="preserve"> kalendářní</w:t>
            </w:r>
            <w:r>
              <w:rPr>
                <w:rFonts w:ascii="Arial" w:hAnsi="Arial" w:cs="Arial"/>
                <w:bCs/>
                <w:sz w:val="18"/>
                <w:szCs w:val="20"/>
              </w:rPr>
              <w:t>ch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 xml:space="preserve"> měsíc</w:t>
            </w:r>
            <w:r>
              <w:rPr>
                <w:rFonts w:ascii="Arial" w:hAnsi="Arial" w:cs="Arial"/>
                <w:bCs/>
                <w:sz w:val="18"/>
                <w:szCs w:val="20"/>
              </w:rPr>
              <w:t>ů</w:t>
            </w:r>
            <w:r w:rsidRPr="00E40339">
              <w:rPr>
                <w:rFonts w:ascii="Arial" w:hAnsi="Arial" w:cs="Arial"/>
                <w:bCs/>
                <w:sz w:val="18"/>
                <w:szCs w:val="20"/>
              </w:rPr>
              <w:t>)</w:t>
            </w:r>
          </w:p>
        </w:tc>
        <w:tc>
          <w:tcPr>
            <w:tcW w:w="4785" w:type="dxa"/>
          </w:tcPr>
          <w:p w14:paraId="675D5614" w14:textId="77777777" w:rsidR="003454B6" w:rsidRPr="00E40339" w:rsidRDefault="003454B6" w:rsidP="00B83CD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F075A6" w:rsidRPr="00E40339" w14:paraId="56997D0E" w14:textId="77777777" w:rsidTr="00B83CD9">
        <w:tc>
          <w:tcPr>
            <w:tcW w:w="3686" w:type="dxa"/>
          </w:tcPr>
          <w:p w14:paraId="1EC7D76B" w14:textId="3A4DDE94" w:rsidR="00F075A6" w:rsidRPr="00E40339" w:rsidRDefault="00F075A6" w:rsidP="00B83CD9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Datum realizace dodávek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4785" w:type="dxa"/>
          </w:tcPr>
          <w:p w14:paraId="739FDACA" w14:textId="10A03D18" w:rsidR="00F075A6" w:rsidRPr="00E40339" w:rsidRDefault="00F075A6" w:rsidP="00B83CD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54B6" w:rsidRPr="00E40339" w14:paraId="71781207" w14:textId="77777777" w:rsidTr="00B83CD9">
        <w:tc>
          <w:tcPr>
            <w:tcW w:w="3686" w:type="dxa"/>
          </w:tcPr>
          <w:p w14:paraId="07AF1760" w14:textId="77777777" w:rsidR="003454B6" w:rsidRPr="00B36958" w:rsidRDefault="003454B6" w:rsidP="00B83CD9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63208415" w14:textId="77777777" w:rsidR="003454B6" w:rsidRPr="00E40339" w:rsidRDefault="003454B6" w:rsidP="00B83CD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8035E29" w14:textId="77777777" w:rsidR="003454B6" w:rsidRPr="00DD6A43" w:rsidRDefault="003454B6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70C0"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166588D8" w14:textId="6D414972" w:rsidR="00DD6A43" w:rsidRPr="00BF555E" w:rsidRDefault="00DD6A43" w:rsidP="00DD6A43">
      <w:pPr>
        <w:widowControl w:val="0"/>
        <w:spacing w:before="360" w:after="0"/>
        <w:jc w:val="center"/>
        <w:rPr>
          <w:rFonts w:ascii="Arial" w:eastAsia="Times New Roman" w:hAnsi="Arial" w:cs="Times New Roman"/>
          <w:b/>
          <w:sz w:val="32"/>
          <w:szCs w:val="20"/>
        </w:rPr>
      </w:pPr>
      <w:bookmarkStart w:id="0" w:name="_Hlk137798747"/>
      <w:r w:rsidRPr="00BF555E">
        <w:rPr>
          <w:rFonts w:ascii="Arial" w:eastAsia="Times New Roman" w:hAnsi="Arial" w:cs="Times New Roman"/>
          <w:b/>
          <w:sz w:val="32"/>
          <w:szCs w:val="20"/>
        </w:rPr>
        <w:t>ČESTNÉ PROHLÁŠENÍ</w:t>
      </w:r>
    </w:p>
    <w:p w14:paraId="503F82C9" w14:textId="77777777" w:rsidR="00DD6A43" w:rsidRPr="00BF555E" w:rsidRDefault="00DD6A43" w:rsidP="002A56E3">
      <w:pPr>
        <w:widowControl w:val="0"/>
        <w:spacing w:after="0"/>
        <w:ind w:right="-2"/>
        <w:jc w:val="center"/>
        <w:rPr>
          <w:rFonts w:ascii="Arial" w:eastAsia="Arial" w:hAnsi="Arial" w:cs="Arial"/>
          <w:b/>
          <w:sz w:val="20"/>
          <w:szCs w:val="20"/>
        </w:rPr>
      </w:pPr>
    </w:p>
    <w:p w14:paraId="2F893B54" w14:textId="77777777" w:rsidR="00DD6A43" w:rsidRPr="00BF555E" w:rsidRDefault="00DD6A43" w:rsidP="002A56E3">
      <w:pPr>
        <w:tabs>
          <w:tab w:val="left" w:pos="0"/>
          <w:tab w:val="left" w:pos="360"/>
        </w:tabs>
        <w:spacing w:after="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BF555E"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</w:t>
      </w:r>
      <w:r>
        <w:rPr>
          <w:rFonts w:ascii="Arial" w:eastAsia="Arial" w:hAnsi="Arial" w:cs="Arial"/>
          <w:b/>
          <w:bCs/>
          <w:sz w:val="20"/>
          <w:szCs w:val="20"/>
        </w:rPr>
        <w:t> </w:t>
      </w:r>
      <w:r w:rsidRPr="00BF555E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26DB9E80" w14:textId="77777777" w:rsidR="00DD6A43" w:rsidRDefault="00DD6A43" w:rsidP="002A56E3">
      <w:pPr>
        <w:tabs>
          <w:tab w:val="left" w:pos="2340"/>
        </w:tabs>
        <w:spacing w:after="0"/>
        <w:contextualSpacing/>
        <w:rPr>
          <w:rFonts w:ascii="Arial" w:eastAsia="Arial" w:hAnsi="Arial" w:cs="Arial"/>
          <w:b/>
          <w:bCs/>
          <w:sz w:val="20"/>
          <w:szCs w:val="20"/>
        </w:rPr>
      </w:pPr>
    </w:p>
    <w:p w14:paraId="451328E8" w14:textId="7CD8DE78" w:rsidR="00DD6A43" w:rsidRPr="00BF555E" w:rsidRDefault="00DD6A43" w:rsidP="002A56E3">
      <w:pPr>
        <w:tabs>
          <w:tab w:val="left" w:pos="2340"/>
        </w:tabs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BF555E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7780D02" w14:textId="77777777" w:rsidR="00DD6A43" w:rsidRPr="00BF555E" w:rsidRDefault="00DD6A43" w:rsidP="002A56E3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F555E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>
        <w:rPr>
          <w:rFonts w:ascii="Arial" w:eastAsia="Arial" w:hAnsi="Arial" w:cs="Arial"/>
          <w:sz w:val="20"/>
          <w:szCs w:val="20"/>
        </w:rPr>
        <w:t> </w:t>
      </w:r>
      <w:r w:rsidRPr="00BF555E">
        <w:rPr>
          <w:rFonts w:ascii="Arial" w:eastAsia="Arial" w:hAnsi="Arial" w:cs="Arial"/>
          <w:sz w:val="20"/>
          <w:szCs w:val="20"/>
        </w:rPr>
        <w:t>Rusku,</w:t>
      </w:r>
    </w:p>
    <w:p w14:paraId="6397E3FC" w14:textId="77777777" w:rsidR="00DD6A43" w:rsidRPr="00BF555E" w:rsidRDefault="00DD6A43" w:rsidP="002A56E3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F555E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51227B7" w14:textId="77777777" w:rsidR="00DD6A43" w:rsidRPr="00BF555E" w:rsidRDefault="00DD6A43" w:rsidP="002A56E3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F555E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1E75D65" w14:textId="77777777" w:rsidR="00DD6A43" w:rsidRPr="00BF555E" w:rsidRDefault="00DD6A43" w:rsidP="002A56E3">
      <w:pPr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BF555E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0E43D5BA" w14:textId="77777777" w:rsidR="00DD6A43" w:rsidRPr="00BF555E" w:rsidRDefault="00DD6A43" w:rsidP="002A56E3">
      <w:pPr>
        <w:widowControl w:val="0"/>
        <w:spacing w:before="120" w:after="120"/>
        <w:jc w:val="both"/>
        <w:rPr>
          <w:rFonts w:ascii="Arial" w:eastAsia="Arial" w:hAnsi="Arial" w:cs="Arial"/>
          <w:b/>
          <w:sz w:val="20"/>
          <w:szCs w:val="20"/>
        </w:rPr>
      </w:pPr>
      <w:r w:rsidRPr="00BF555E">
        <w:rPr>
          <w:rFonts w:ascii="Arial" w:eastAsia="Arial" w:hAnsi="Arial" w:cs="Arial"/>
          <w:b/>
          <w:sz w:val="20"/>
          <w:szCs w:val="20"/>
        </w:rPr>
        <w:lastRenderedPageBreak/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1801DC4" w14:textId="77777777" w:rsidR="00DD6A43" w:rsidRPr="00BF555E" w:rsidRDefault="00DD6A43" w:rsidP="002A56E3">
      <w:pPr>
        <w:widowControl w:val="0"/>
        <w:spacing w:before="120" w:after="120"/>
        <w:jc w:val="both"/>
        <w:rPr>
          <w:rFonts w:ascii="Arial" w:eastAsia="Arial" w:hAnsi="Arial" w:cs="Arial"/>
          <w:b/>
          <w:sz w:val="20"/>
          <w:szCs w:val="20"/>
        </w:rPr>
      </w:pPr>
      <w:r w:rsidRPr="00BF555E">
        <w:rPr>
          <w:rFonts w:ascii="Arial" w:eastAsia="Arial" w:hAnsi="Arial" w:cs="Arial"/>
          <w:b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>
        <w:rPr>
          <w:rFonts w:ascii="Arial" w:eastAsia="Arial" w:hAnsi="Arial" w:cs="Arial"/>
          <w:b/>
          <w:sz w:val="20"/>
          <w:szCs w:val="20"/>
        </w:rPr>
        <w:t> </w:t>
      </w:r>
      <w:r w:rsidRPr="00BF555E">
        <w:rPr>
          <w:rFonts w:ascii="Arial" w:eastAsia="Arial" w:hAnsi="Arial" w:cs="Arial"/>
          <w:b/>
          <w:sz w:val="20"/>
          <w:szCs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BF555E">
        <w:rPr>
          <w:rFonts w:ascii="Arial" w:eastAsia="Arial" w:hAnsi="Arial" w:cs="Arial"/>
          <w:b/>
          <w:sz w:val="20"/>
          <w:szCs w:val="20"/>
          <w:vertAlign w:val="superscript"/>
        </w:rPr>
        <w:footnoteReference w:id="2"/>
      </w:r>
      <w:r w:rsidRPr="00BF555E">
        <w:rPr>
          <w:rFonts w:ascii="Arial" w:eastAsia="Arial" w:hAnsi="Arial" w:cs="Arial"/>
          <w:b/>
          <w:sz w:val="20"/>
          <w:szCs w:val="20"/>
        </w:rPr>
        <w:t>.</w:t>
      </w:r>
    </w:p>
    <w:p w14:paraId="1B02ACB1" w14:textId="77777777" w:rsidR="00DD6A43" w:rsidRPr="00BF555E" w:rsidRDefault="00DD6A43" w:rsidP="002A56E3">
      <w:pPr>
        <w:widowControl w:val="0"/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0A7B686" w14:textId="77777777" w:rsidR="00DD6A43" w:rsidRPr="00BF555E" w:rsidRDefault="00DD6A43" w:rsidP="002A56E3">
      <w:pPr>
        <w:widowControl w:val="0"/>
        <w:spacing w:after="0"/>
        <w:ind w:right="-2"/>
        <w:jc w:val="both"/>
        <w:rPr>
          <w:rFonts w:ascii="Arial" w:eastAsia="Arial" w:hAnsi="Arial" w:cs="Arial"/>
          <w:sz w:val="20"/>
          <w:szCs w:val="20"/>
        </w:rPr>
      </w:pPr>
      <w:r w:rsidRPr="00BF555E">
        <w:rPr>
          <w:rFonts w:ascii="Arial" w:eastAsia="Arial" w:hAnsi="Arial" w:cs="Arial"/>
          <w:sz w:val="20"/>
          <w:szCs w:val="20"/>
        </w:rPr>
        <w:t>V případě změny výše uvedeného budu neprodleně zadavatele informovat.</w:t>
      </w:r>
    </w:p>
    <w:p w14:paraId="4D1223AC" w14:textId="77777777" w:rsidR="00DD6A43" w:rsidRPr="00BF555E" w:rsidRDefault="00DD6A43" w:rsidP="002A56E3">
      <w:pPr>
        <w:widowControl w:val="0"/>
        <w:spacing w:after="0"/>
        <w:ind w:right="-2"/>
        <w:jc w:val="both"/>
        <w:rPr>
          <w:rFonts w:ascii="Arial" w:eastAsia="Arial" w:hAnsi="Arial" w:cs="Arial"/>
          <w:sz w:val="20"/>
          <w:szCs w:val="20"/>
        </w:rPr>
      </w:pPr>
    </w:p>
    <w:bookmarkEnd w:id="0"/>
    <w:p w14:paraId="28C6AD2C" w14:textId="77777777" w:rsidR="002A56E3" w:rsidRDefault="002A56E3" w:rsidP="002A56E3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1722"/>
        <w:gridCol w:w="6749"/>
      </w:tblGrid>
      <w:tr w:rsidR="002A56E3" w14:paraId="15A2D5E4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EE3637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2A56E3" w14:paraId="1812EF7D" w14:textId="77777777" w:rsidTr="000E1D3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F4539D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61F7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2A56E3" w14:paraId="113CABDD" w14:textId="77777777" w:rsidTr="000E1D36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7A4F13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5C60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  <w:tr w:rsidR="002A56E3" w14:paraId="321A7EF7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9A00B8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2A56E3" w14:paraId="6293847E" w14:textId="77777777" w:rsidTr="000E1D36"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85A7B1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299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A56E3" w14:paraId="4367FB06" w14:textId="77777777" w:rsidTr="000E1D36"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4EB89A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DC2F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A56E3" w14:paraId="17179C05" w14:textId="77777777" w:rsidTr="000E1D36">
        <w:tc>
          <w:tcPr>
            <w:tcW w:w="1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15EA14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AD05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A56E3" w14:paraId="6212CE4C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C92163" w14:textId="77777777" w:rsidR="002A56E3" w:rsidRDefault="002A56E3" w:rsidP="000E1D36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2A56E3" w14:paraId="20BCF57C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8112DA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A56E3" w14:paraId="1F4AF33A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226A0C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2A56E3" w14:paraId="551B5338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61B9A3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A56E3" w14:paraId="0389DB75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545D3E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</w:t>
            </w:r>
            <w:r w:rsidRPr="00116675">
              <w:rPr>
                <w:rFonts w:ascii="Arial" w:eastAsia="Arial" w:hAnsi="Arial" w:cs="Arial"/>
                <w:sz w:val="20"/>
                <w:szCs w:val="20"/>
              </w:rPr>
              <w:t>který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ve smyslu </w:t>
            </w:r>
            <w:r w:rsidRPr="008E2F17">
              <w:rPr>
                <w:rFonts w:ascii="Arial" w:hAnsi="Arial" w:cs="Arial"/>
                <w:sz w:val="20"/>
                <w:szCs w:val="20"/>
              </w:rPr>
              <w:t xml:space="preserve">článku 5k Nařízení Rady (EU) 2022/576 ze dne 8. dubna 2022, kterým se mění nařízení (EU) č. 833/2014 o omezujících opatřeních </w:t>
            </w:r>
            <w:r w:rsidRPr="00BF7C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vzhledem k činnostem Ruska destabilizujícím situaci na Ukrajině </w:t>
            </w:r>
            <w:r w:rsidRPr="00BF7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představuje</w:t>
            </w:r>
            <w:r w:rsidRPr="006F4D8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více než 10 % hodnoty zakázky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2A56E3" w14:paraId="6703B806" w14:textId="77777777" w:rsidTr="000E1D3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4D95D" w14:textId="77777777" w:rsidR="002A56E3" w:rsidRDefault="002A56E3" w:rsidP="000E1D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227B"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 – ANO/NE]</w:t>
            </w:r>
          </w:p>
        </w:tc>
      </w:tr>
    </w:tbl>
    <w:p w14:paraId="14B7A5F5" w14:textId="77777777" w:rsidR="002A56E3" w:rsidRDefault="002A56E3" w:rsidP="002A56E3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073778">
        <w:rPr>
          <w:rFonts w:ascii="Arial" w:hAnsi="Arial" w:cs="Arial"/>
          <w:color w:val="0070C0"/>
          <w:sz w:val="20"/>
          <w:szCs w:val="20"/>
        </w:rPr>
        <w:t>Tabulku užije dodavatel tolikrát, kolik poddodavatelů hodlá pří plnění veřejné zakázky využít.</w:t>
      </w:r>
    </w:p>
    <w:p w14:paraId="49EE6A69" w14:textId="77777777" w:rsidR="003454B6" w:rsidRDefault="003454B6" w:rsidP="002A56E3">
      <w:pPr>
        <w:widowControl w:val="0"/>
        <w:spacing w:after="0"/>
        <w:ind w:right="-2"/>
        <w:jc w:val="both"/>
        <w:rPr>
          <w:rFonts w:ascii="Arial" w:eastAsia="Arial" w:hAnsi="Arial" w:cs="Arial"/>
          <w:sz w:val="20"/>
          <w:szCs w:val="20"/>
        </w:rPr>
      </w:pPr>
    </w:p>
    <w:p w14:paraId="7A427A8E" w14:textId="77777777" w:rsidR="003454B6" w:rsidRPr="00AD6731" w:rsidRDefault="003454B6" w:rsidP="003454B6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63648F72" w14:textId="21F81002" w:rsidR="003454B6" w:rsidRDefault="003454B6" w:rsidP="003454B6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>
        <w:rPr>
          <w:rFonts w:ascii="Arial" w:hAnsi="Arial" w:cs="Arial"/>
          <w:sz w:val="20"/>
          <w:szCs w:val="20"/>
        </w:rPr>
        <w:t>3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>
        <w:rPr>
          <w:rFonts w:ascii="Arial" w:hAnsi="Arial" w:cs="Arial"/>
          <w:sz w:val="20"/>
          <w:szCs w:val="20"/>
        </w:rPr>
        <w:t>3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>
        <w:rPr>
          <w:rFonts w:ascii="Arial" w:hAnsi="Arial" w:cs="Arial"/>
          <w:sz w:val="20"/>
          <w:szCs w:val="20"/>
        </w:rPr>
        <w:t>3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23DFFDFB" w14:textId="77777777" w:rsidR="003454B6" w:rsidRDefault="003454B6" w:rsidP="003454B6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631F396F" w14:textId="77777777" w:rsidR="003454B6" w:rsidRPr="00CB5F85" w:rsidRDefault="003454B6" w:rsidP="003454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FEB3A74" w14:textId="77777777" w:rsidR="003454B6" w:rsidRPr="00CB5F85" w:rsidRDefault="003454B6" w:rsidP="003454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3E2E59E5" w14:textId="77777777" w:rsidR="003454B6" w:rsidRPr="00CB5F85" w:rsidRDefault="003454B6" w:rsidP="003454B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58095D05" w14:textId="77777777" w:rsidR="003454B6" w:rsidRPr="00BF555E" w:rsidRDefault="003454B6" w:rsidP="002A56E3">
      <w:pPr>
        <w:widowControl w:val="0"/>
        <w:spacing w:after="0"/>
        <w:ind w:right="-2"/>
        <w:jc w:val="both"/>
        <w:rPr>
          <w:rFonts w:ascii="Arial" w:eastAsia="Arial" w:hAnsi="Arial" w:cs="Arial"/>
          <w:sz w:val="20"/>
          <w:szCs w:val="20"/>
        </w:rPr>
      </w:pPr>
    </w:p>
    <w:sectPr w:rsidR="003454B6" w:rsidRPr="00BF555E" w:rsidSect="0083244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297D9" w14:textId="77777777" w:rsidR="007B186A" w:rsidRDefault="007B186A" w:rsidP="002002D1">
      <w:pPr>
        <w:spacing w:after="0" w:line="240" w:lineRule="auto"/>
      </w:pPr>
      <w:r>
        <w:separator/>
      </w:r>
    </w:p>
  </w:endnote>
  <w:endnote w:type="continuationSeparator" w:id="0">
    <w:p w14:paraId="1345C799" w14:textId="77777777" w:rsidR="007B186A" w:rsidRDefault="007B186A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F2A9" w14:textId="77777777" w:rsidR="007B186A" w:rsidRDefault="007B186A" w:rsidP="002002D1">
      <w:pPr>
        <w:spacing w:after="0" w:line="240" w:lineRule="auto"/>
      </w:pPr>
      <w:r>
        <w:separator/>
      </w:r>
    </w:p>
  </w:footnote>
  <w:footnote w:type="continuationSeparator" w:id="0">
    <w:p w14:paraId="5F23F9BA" w14:textId="77777777" w:rsidR="007B186A" w:rsidRDefault="007B186A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2317FA3A" w14:textId="77777777" w:rsidR="00DD6A43" w:rsidRDefault="00DD6A43" w:rsidP="00DD6A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724B">
        <w:rPr>
          <w:rFonts w:ascii="Arial" w:hAnsi="Arial" w:cs="Arial"/>
          <w:sz w:val="16"/>
          <w:szCs w:val="16"/>
        </w:rPr>
        <w:t>aktuální seznam sankcionovaných osob je uveden na https://www.financnianalytickyurad.cz/files/20220412-ukr-blr.xlsx</w:t>
      </w:r>
    </w:p>
  </w:footnote>
  <w:footnote w:id="3">
    <w:p w14:paraId="6466716F" w14:textId="77777777" w:rsidR="002A56E3" w:rsidRPr="00E70B3D" w:rsidRDefault="002A56E3" w:rsidP="002A56E3">
      <w:pPr>
        <w:pStyle w:val="Textpoznpodarou"/>
        <w:rPr>
          <w:rFonts w:ascii="Arial" w:hAnsi="Arial" w:cs="Arial"/>
          <w:b/>
          <w:b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0B3D">
        <w:rPr>
          <w:rFonts w:ascii="Arial" w:hAnsi="Arial" w:cs="Arial"/>
          <w:b/>
          <w:bCs/>
          <w:sz w:val="16"/>
          <w:szCs w:val="16"/>
        </w:rPr>
        <w:t>Tzn. jedná se o poddodavatele, na kterého se vztahují protiruské sankce a zároveň plní více než 10 % hodnoty zakázky?</w:t>
      </w:r>
    </w:p>
    <w:p w14:paraId="491A8976" w14:textId="77777777" w:rsidR="002A56E3" w:rsidRPr="00E621C8" w:rsidRDefault="002A56E3" w:rsidP="002A56E3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b/>
          <w:bCs/>
          <w:sz w:val="16"/>
          <w:szCs w:val="16"/>
        </w:rPr>
        <w:t>Zakazuje se zadat nebo dále plnit jakoukoli veřejnou zakázku</w:t>
      </w:r>
      <w:r w:rsidRPr="00E621C8">
        <w:rPr>
          <w:rFonts w:ascii="Arial" w:hAnsi="Arial" w:cs="Arial"/>
          <w:sz w:val="16"/>
          <w:szCs w:val="16"/>
        </w:rPr>
        <w:t xml:space="preserve">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1A18616A" w14:textId="77777777" w:rsidR="002A56E3" w:rsidRPr="00E621C8" w:rsidRDefault="002A56E3" w:rsidP="002A56E3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a) jakémukoli ruskému státnímu příslušníkovi, fyzické či právnické osobě nebo subjektu či orgánu se sídlem v Rusku,</w:t>
      </w:r>
    </w:p>
    <w:p w14:paraId="345DE86A" w14:textId="77777777" w:rsidR="002A56E3" w:rsidRPr="00E621C8" w:rsidRDefault="002A56E3" w:rsidP="002A56E3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b) právnické osobě, subjektu nebo orgánu, které jsou z více než 50 % přímo či nepřímo vlastněny některým ze subjektů uvedených v písmeni a) tohoto odstavce, nebo</w:t>
      </w:r>
    </w:p>
    <w:p w14:paraId="11A9FA3C" w14:textId="77777777" w:rsidR="002A56E3" w:rsidRPr="00E621C8" w:rsidRDefault="002A56E3" w:rsidP="002A56E3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c) fyzické nebo právnické osobě, subjektu nebo orgánu, které jednají jménem nebo na pokyn některého ze subjektů uvedených v písmeni a) nebo b) tohoto odstavce,</w:t>
      </w:r>
    </w:p>
    <w:p w14:paraId="40F18D77" w14:textId="77777777" w:rsidR="002A56E3" w:rsidRPr="00E621C8" w:rsidRDefault="002A56E3" w:rsidP="002A56E3">
      <w:pPr>
        <w:pStyle w:val="Textpoznpodarou"/>
        <w:rPr>
          <w:rFonts w:ascii="Arial" w:hAnsi="Arial" w:cs="Arial"/>
          <w:sz w:val="16"/>
          <w:szCs w:val="16"/>
        </w:rPr>
      </w:pPr>
      <w:r w:rsidRPr="00E621C8">
        <w:rPr>
          <w:rFonts w:ascii="Arial" w:hAnsi="Arial" w:cs="Arial"/>
          <w:sz w:val="16"/>
          <w:szCs w:val="16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A814E" w14:textId="72BA1329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D2CC4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4622077">
    <w:abstractNumId w:val="10"/>
  </w:num>
  <w:num w:numId="2" w16cid:durableId="1609315567">
    <w:abstractNumId w:val="15"/>
  </w:num>
  <w:num w:numId="3" w16cid:durableId="1734622634">
    <w:abstractNumId w:val="5"/>
  </w:num>
  <w:num w:numId="4" w16cid:durableId="1008866509">
    <w:abstractNumId w:val="11"/>
  </w:num>
  <w:num w:numId="5" w16cid:durableId="300037579">
    <w:abstractNumId w:val="19"/>
  </w:num>
  <w:num w:numId="6" w16cid:durableId="159124652">
    <w:abstractNumId w:val="18"/>
  </w:num>
  <w:num w:numId="7" w16cid:durableId="1719742007">
    <w:abstractNumId w:val="4"/>
  </w:num>
  <w:num w:numId="8" w16cid:durableId="265161595">
    <w:abstractNumId w:val="9"/>
  </w:num>
  <w:num w:numId="9" w16cid:durableId="1664625476">
    <w:abstractNumId w:val="3"/>
  </w:num>
  <w:num w:numId="10" w16cid:durableId="1523126343">
    <w:abstractNumId w:val="2"/>
  </w:num>
  <w:num w:numId="11" w16cid:durableId="1087919029">
    <w:abstractNumId w:val="8"/>
  </w:num>
  <w:num w:numId="12" w16cid:durableId="29572991">
    <w:abstractNumId w:val="17"/>
  </w:num>
  <w:num w:numId="13" w16cid:durableId="725644473">
    <w:abstractNumId w:val="16"/>
  </w:num>
  <w:num w:numId="14" w16cid:durableId="337468969">
    <w:abstractNumId w:val="1"/>
  </w:num>
  <w:num w:numId="15" w16cid:durableId="67655460">
    <w:abstractNumId w:val="20"/>
  </w:num>
  <w:num w:numId="16" w16cid:durableId="1983802307">
    <w:abstractNumId w:val="13"/>
  </w:num>
  <w:num w:numId="17" w16cid:durableId="1745687276">
    <w:abstractNumId w:val="7"/>
  </w:num>
  <w:num w:numId="18" w16cid:durableId="2082368117">
    <w:abstractNumId w:val="14"/>
  </w:num>
  <w:num w:numId="19" w16cid:durableId="58553077">
    <w:abstractNumId w:val="0"/>
  </w:num>
  <w:num w:numId="20" w16cid:durableId="1309013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49921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1063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04428"/>
    <w:rsid w:val="001579B1"/>
    <w:rsid w:val="001923B4"/>
    <w:rsid w:val="001A0B02"/>
    <w:rsid w:val="001B0C12"/>
    <w:rsid w:val="001B595C"/>
    <w:rsid w:val="001C572D"/>
    <w:rsid w:val="001D5358"/>
    <w:rsid w:val="001D75A6"/>
    <w:rsid w:val="001E5CE3"/>
    <w:rsid w:val="001F1A25"/>
    <w:rsid w:val="002002D1"/>
    <w:rsid w:val="0022337E"/>
    <w:rsid w:val="00250033"/>
    <w:rsid w:val="00252BE3"/>
    <w:rsid w:val="00262118"/>
    <w:rsid w:val="00270491"/>
    <w:rsid w:val="00280472"/>
    <w:rsid w:val="002951F5"/>
    <w:rsid w:val="002A56E3"/>
    <w:rsid w:val="002C4D05"/>
    <w:rsid w:val="002D3C54"/>
    <w:rsid w:val="002D411B"/>
    <w:rsid w:val="002E3234"/>
    <w:rsid w:val="002F28C1"/>
    <w:rsid w:val="003038D0"/>
    <w:rsid w:val="00304593"/>
    <w:rsid w:val="00311BA4"/>
    <w:rsid w:val="00311C50"/>
    <w:rsid w:val="0032417F"/>
    <w:rsid w:val="003352C9"/>
    <w:rsid w:val="003427A2"/>
    <w:rsid w:val="003454B6"/>
    <w:rsid w:val="003645C4"/>
    <w:rsid w:val="00375ED8"/>
    <w:rsid w:val="0038267D"/>
    <w:rsid w:val="003A6AFF"/>
    <w:rsid w:val="003B3F30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947C5"/>
    <w:rsid w:val="004C5B9C"/>
    <w:rsid w:val="004C6866"/>
    <w:rsid w:val="004D7A76"/>
    <w:rsid w:val="00532311"/>
    <w:rsid w:val="00535517"/>
    <w:rsid w:val="00535601"/>
    <w:rsid w:val="0053609B"/>
    <w:rsid w:val="005416A7"/>
    <w:rsid w:val="00541786"/>
    <w:rsid w:val="00554011"/>
    <w:rsid w:val="00555ED1"/>
    <w:rsid w:val="0058256D"/>
    <w:rsid w:val="0059238C"/>
    <w:rsid w:val="005A071B"/>
    <w:rsid w:val="005A26A8"/>
    <w:rsid w:val="005A5BD9"/>
    <w:rsid w:val="005D6247"/>
    <w:rsid w:val="005E2A1D"/>
    <w:rsid w:val="005E52E3"/>
    <w:rsid w:val="00612869"/>
    <w:rsid w:val="00631DBA"/>
    <w:rsid w:val="00647F39"/>
    <w:rsid w:val="0066739E"/>
    <w:rsid w:val="006F5A81"/>
    <w:rsid w:val="006F7A5C"/>
    <w:rsid w:val="007034BF"/>
    <w:rsid w:val="007132F6"/>
    <w:rsid w:val="00743A79"/>
    <w:rsid w:val="00772608"/>
    <w:rsid w:val="00791418"/>
    <w:rsid w:val="00795AA4"/>
    <w:rsid w:val="007A10ED"/>
    <w:rsid w:val="007B186A"/>
    <w:rsid w:val="007B26A3"/>
    <w:rsid w:val="007C4F6B"/>
    <w:rsid w:val="007D3A71"/>
    <w:rsid w:val="007E474B"/>
    <w:rsid w:val="007E569E"/>
    <w:rsid w:val="007E639A"/>
    <w:rsid w:val="00810230"/>
    <w:rsid w:val="00813E58"/>
    <w:rsid w:val="00823AC0"/>
    <w:rsid w:val="0083244B"/>
    <w:rsid w:val="00865408"/>
    <w:rsid w:val="00866080"/>
    <w:rsid w:val="008B05D1"/>
    <w:rsid w:val="008D47D4"/>
    <w:rsid w:val="008F78A8"/>
    <w:rsid w:val="00903F99"/>
    <w:rsid w:val="00923085"/>
    <w:rsid w:val="00955AEB"/>
    <w:rsid w:val="00972FE0"/>
    <w:rsid w:val="00976161"/>
    <w:rsid w:val="0099352F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22FD1"/>
    <w:rsid w:val="00A4279A"/>
    <w:rsid w:val="00A46974"/>
    <w:rsid w:val="00A65597"/>
    <w:rsid w:val="00A91F1E"/>
    <w:rsid w:val="00AA4DD7"/>
    <w:rsid w:val="00AA5718"/>
    <w:rsid w:val="00AE455B"/>
    <w:rsid w:val="00AF4BFB"/>
    <w:rsid w:val="00AF616A"/>
    <w:rsid w:val="00B22B58"/>
    <w:rsid w:val="00B33DD3"/>
    <w:rsid w:val="00B36958"/>
    <w:rsid w:val="00B37081"/>
    <w:rsid w:val="00B40A5C"/>
    <w:rsid w:val="00B40AF4"/>
    <w:rsid w:val="00B55945"/>
    <w:rsid w:val="00B612FA"/>
    <w:rsid w:val="00B83530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445C9"/>
    <w:rsid w:val="00D55238"/>
    <w:rsid w:val="00D66BAF"/>
    <w:rsid w:val="00D71F57"/>
    <w:rsid w:val="00D74503"/>
    <w:rsid w:val="00D759FB"/>
    <w:rsid w:val="00D822AB"/>
    <w:rsid w:val="00D82EE8"/>
    <w:rsid w:val="00D97A7E"/>
    <w:rsid w:val="00DC45B5"/>
    <w:rsid w:val="00DD2A32"/>
    <w:rsid w:val="00DD6A43"/>
    <w:rsid w:val="00DE61A8"/>
    <w:rsid w:val="00DF1278"/>
    <w:rsid w:val="00DF2D71"/>
    <w:rsid w:val="00DF7A87"/>
    <w:rsid w:val="00E1066F"/>
    <w:rsid w:val="00E66C4C"/>
    <w:rsid w:val="00E76680"/>
    <w:rsid w:val="00E83568"/>
    <w:rsid w:val="00EB0DE3"/>
    <w:rsid w:val="00EB27FA"/>
    <w:rsid w:val="00EB2BDF"/>
    <w:rsid w:val="00EB56D2"/>
    <w:rsid w:val="00EC77F4"/>
    <w:rsid w:val="00ED76F2"/>
    <w:rsid w:val="00EF71BA"/>
    <w:rsid w:val="00F0477C"/>
    <w:rsid w:val="00F075A6"/>
    <w:rsid w:val="00F10CE5"/>
    <w:rsid w:val="00F150E9"/>
    <w:rsid w:val="00F53C13"/>
    <w:rsid w:val="00F60F68"/>
    <w:rsid w:val="00F61206"/>
    <w:rsid w:val="00F86835"/>
    <w:rsid w:val="00FC0021"/>
    <w:rsid w:val="00FD0DCC"/>
    <w:rsid w:val="00FD2CC4"/>
    <w:rsid w:val="00FD5288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3B3F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1002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Pavel Bureš</cp:lastModifiedBy>
  <cp:revision>59</cp:revision>
  <dcterms:created xsi:type="dcterms:W3CDTF">2016-10-02T18:11:00Z</dcterms:created>
  <dcterms:modified xsi:type="dcterms:W3CDTF">2025-02-10T12:10:00Z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